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205C5" w14:textId="77777777" w:rsidR="00161CE8" w:rsidRDefault="00EF4336" w:rsidP="00161CE8">
      <w:pPr>
        <w:pStyle w:val="Heading1"/>
        <w:spacing w:before="0" w:after="0" w:line="240" w:lineRule="auto"/>
      </w:pPr>
      <w:bookmarkStart w:id="0" w:name="_GoBack"/>
      <w:bookmarkEnd w:id="0"/>
      <w:r>
        <w:t xml:space="preserve">Social </w:t>
      </w:r>
      <w:r w:rsidR="00BA33BB">
        <w:t>Science</w:t>
      </w:r>
      <w:r w:rsidR="00A913F5">
        <w:t xml:space="preserve"> Competency</w:t>
      </w:r>
      <w:r w:rsidR="00161CE8">
        <w:t xml:space="preserve"> Assessment</w:t>
      </w:r>
    </w:p>
    <w:p w14:paraId="0DF42698" w14:textId="77777777" w:rsidR="00161CE8" w:rsidRDefault="00161CE8" w:rsidP="00161CE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6A794864" w14:textId="77777777" w:rsidR="00161CE8" w:rsidRPr="00C61550" w:rsidRDefault="00161CE8" w:rsidP="00161CE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49DB26DA" w14:textId="77777777" w:rsidR="00161CE8" w:rsidRPr="00161CE8" w:rsidRDefault="00161CE8" w:rsidP="00161CE8">
      <w:pPr>
        <w:ind w:left="360"/>
        <w:rPr>
          <w:rFonts w:asciiTheme="minorHAnsi" w:hAnsiTheme="minorHAnsi" w:cstheme="minorHAnsi"/>
          <w:sz w:val="24"/>
          <w:szCs w:val="24"/>
        </w:rPr>
      </w:pPr>
      <w:r w:rsidRPr="00126AAF">
        <w:rPr>
          <w:rFonts w:asciiTheme="minorHAnsi" w:hAnsiTheme="minorHAnsi" w:cstheme="minorHAnsi"/>
          <w:sz w:val="24"/>
          <w:szCs w:val="24"/>
        </w:rPr>
        <w:t>Teacher Candidate: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26AAF">
        <w:rPr>
          <w:rFonts w:asciiTheme="minorHAnsi" w:hAnsiTheme="minorHAnsi" w:cstheme="minorHAnsi"/>
          <w:sz w:val="24"/>
          <w:szCs w:val="24"/>
          <w:u w:val="single"/>
        </w:rPr>
        <w:t xml:space="preserve"> _______________________________________</w:t>
      </w:r>
      <w:r w:rsidRPr="00161CE8">
        <w:rPr>
          <w:rFonts w:asciiTheme="minorHAnsi" w:hAnsiTheme="minorHAnsi" w:cstheme="minorHAnsi"/>
          <w:sz w:val="24"/>
          <w:szCs w:val="24"/>
        </w:rPr>
        <w:t xml:space="preserve">__    University Supervisor: </w:t>
      </w:r>
      <w:r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776E6311" w14:textId="77777777" w:rsidR="00161CE8" w:rsidRDefault="00161CE8" w:rsidP="00161CE8">
      <w:pPr>
        <w:spacing w:after="240"/>
        <w:ind w:left="360"/>
        <w:rPr>
          <w:rFonts w:asciiTheme="minorHAnsi" w:hAnsiTheme="minorHAnsi" w:cstheme="minorHAnsi"/>
          <w:sz w:val="24"/>
          <w:szCs w:val="24"/>
        </w:rPr>
      </w:pPr>
      <w:r w:rsidRPr="00126AAF">
        <w:rPr>
          <w:rFonts w:asciiTheme="minorHAnsi" w:hAnsiTheme="minorHAnsi" w:cstheme="minorHAnsi"/>
          <w:sz w:val="24"/>
          <w:szCs w:val="24"/>
        </w:rPr>
        <w:t>Date: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______________________________________</w:t>
      </w:r>
      <w:r w:rsidRPr="00126AA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26AAF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>______</w:t>
      </w:r>
      <w:r w:rsidRPr="00126AAF">
        <w:rPr>
          <w:rFonts w:asciiTheme="minorHAnsi" w:hAnsiTheme="minorHAnsi" w:cstheme="minorHAnsi"/>
          <w:sz w:val="24"/>
          <w:szCs w:val="24"/>
        </w:rPr>
        <w:t xml:space="preserve">    </w:t>
      </w:r>
      <w:r w:rsidRPr="00126AA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6AA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31E3D">
        <w:rPr>
          <w:rFonts w:asciiTheme="minorHAnsi" w:hAnsiTheme="minorHAnsi" w:cstheme="minorHAnsi"/>
          <w:sz w:val="24"/>
          <w:szCs w:val="24"/>
        </w:rPr>
      </w:r>
      <w:r w:rsidR="00031E3D">
        <w:rPr>
          <w:rFonts w:asciiTheme="minorHAnsi" w:hAnsiTheme="minorHAnsi" w:cstheme="minorHAnsi"/>
          <w:sz w:val="24"/>
          <w:szCs w:val="24"/>
        </w:rPr>
        <w:fldChar w:fldCharType="separate"/>
      </w:r>
      <w:r w:rsidRPr="00126AAF">
        <w:rPr>
          <w:rFonts w:asciiTheme="minorHAnsi" w:hAnsiTheme="minorHAnsi" w:cstheme="minorHAnsi"/>
          <w:sz w:val="24"/>
          <w:szCs w:val="24"/>
        </w:rPr>
        <w:fldChar w:fldCharType="end"/>
      </w:r>
      <w:r w:rsidRPr="00126AAF">
        <w:rPr>
          <w:rFonts w:asciiTheme="minorHAnsi" w:hAnsiTheme="minorHAnsi" w:cstheme="minorHAnsi"/>
          <w:sz w:val="24"/>
          <w:szCs w:val="24"/>
        </w:rPr>
        <w:t xml:space="preserve"> Clinical Practice </w:t>
      </w:r>
      <w:r>
        <w:rPr>
          <w:rFonts w:asciiTheme="minorHAnsi" w:hAnsiTheme="minorHAnsi" w:cstheme="minorHAnsi"/>
          <w:sz w:val="24"/>
          <w:szCs w:val="24"/>
        </w:rPr>
        <w:t xml:space="preserve">Phase </w:t>
      </w:r>
      <w:r w:rsidRPr="00126AAF">
        <w:rPr>
          <w:rFonts w:asciiTheme="minorHAnsi" w:hAnsiTheme="minorHAnsi" w:cstheme="minorHAnsi"/>
          <w:sz w:val="24"/>
          <w:szCs w:val="24"/>
        </w:rPr>
        <w:t xml:space="preserve">I  </w:t>
      </w:r>
      <w:r w:rsidRPr="00126AA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26AA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31E3D">
        <w:rPr>
          <w:rFonts w:asciiTheme="minorHAnsi" w:hAnsiTheme="minorHAnsi" w:cstheme="minorHAnsi"/>
          <w:sz w:val="24"/>
          <w:szCs w:val="24"/>
        </w:rPr>
      </w:r>
      <w:r w:rsidR="00031E3D">
        <w:rPr>
          <w:rFonts w:asciiTheme="minorHAnsi" w:hAnsiTheme="minorHAnsi" w:cstheme="minorHAnsi"/>
          <w:sz w:val="24"/>
          <w:szCs w:val="24"/>
        </w:rPr>
        <w:fldChar w:fldCharType="separate"/>
      </w:r>
      <w:r w:rsidRPr="00126AAF">
        <w:rPr>
          <w:rFonts w:asciiTheme="minorHAnsi" w:hAnsiTheme="minorHAnsi" w:cstheme="minorHAnsi"/>
          <w:sz w:val="24"/>
          <w:szCs w:val="24"/>
        </w:rPr>
        <w:fldChar w:fldCharType="end"/>
      </w:r>
      <w:r w:rsidRPr="00126AAF">
        <w:rPr>
          <w:rFonts w:asciiTheme="minorHAnsi" w:hAnsiTheme="minorHAnsi" w:cstheme="minorHAnsi"/>
          <w:sz w:val="24"/>
          <w:szCs w:val="24"/>
        </w:rPr>
        <w:t xml:space="preserve"> Clinical Practice </w:t>
      </w:r>
      <w:r>
        <w:rPr>
          <w:rFonts w:asciiTheme="minorHAnsi" w:hAnsiTheme="minorHAnsi" w:cstheme="minorHAnsi"/>
          <w:sz w:val="24"/>
          <w:szCs w:val="24"/>
        </w:rPr>
        <w:t xml:space="preserve">Phase </w:t>
      </w:r>
      <w:r w:rsidRPr="00126AAF">
        <w:rPr>
          <w:rFonts w:asciiTheme="minorHAnsi" w:hAnsiTheme="minorHAnsi" w:cstheme="minorHAnsi"/>
          <w:sz w:val="24"/>
          <w:szCs w:val="24"/>
        </w:rPr>
        <w:t>II</w:t>
      </w:r>
      <w:bookmarkStart w:id="1" w:name="_BUSINESS_EDUCATION_COMPETENCY"/>
      <w:bookmarkEnd w:id="1"/>
    </w:p>
    <w:p w14:paraId="60DB7644" w14:textId="77777777" w:rsidR="00161CE8" w:rsidRPr="00161CE8" w:rsidRDefault="00161CE8" w:rsidP="00161CE8">
      <w:pPr>
        <w:spacing w:after="240"/>
        <w:ind w:left="360"/>
        <w:rPr>
          <w:rFonts w:asciiTheme="minorHAnsi" w:hAnsiTheme="minorHAnsi" w:cstheme="minorHAnsi"/>
          <w:sz w:val="2"/>
          <w:szCs w:val="2"/>
        </w:rPr>
      </w:pPr>
    </w:p>
    <w:tbl>
      <w:tblPr>
        <w:tblW w:w="14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55"/>
        <w:gridCol w:w="7209"/>
        <w:gridCol w:w="1269"/>
        <w:gridCol w:w="1269"/>
        <w:gridCol w:w="1269"/>
        <w:gridCol w:w="1269"/>
      </w:tblGrid>
      <w:tr w:rsidR="00EF4336" w:rsidRPr="00EF4336" w14:paraId="7691FE05" w14:textId="77777777" w:rsidTr="00F10922">
        <w:trPr>
          <w:cantSplit/>
          <w:tblHeader/>
          <w:jc w:val="center"/>
        </w:trPr>
        <w:tc>
          <w:tcPr>
            <w:tcW w:w="2155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54E88A" w14:textId="77777777" w:rsidR="00EF4336" w:rsidRPr="00EF4336" w:rsidRDefault="00EF4336" w:rsidP="00EF4336">
            <w:pPr>
              <w:spacing w:after="0" w:line="240" w:lineRule="auto"/>
              <w:contextualSpacing/>
              <w:jc w:val="center"/>
              <w:rPr>
                <w:rStyle w:val="SubtleEmphasis"/>
              </w:rPr>
            </w:pPr>
            <w:r w:rsidRPr="00EF4336">
              <w:rPr>
                <w:rStyle w:val="SubtleEmphasis"/>
              </w:rPr>
              <w:t>Elements</w:t>
            </w:r>
          </w:p>
        </w:tc>
        <w:tc>
          <w:tcPr>
            <w:tcW w:w="7209" w:type="dxa"/>
            <w:shd w:val="clear" w:color="auto" w:fill="BFBFBF" w:themeFill="background1" w:themeFillShade="BF"/>
            <w:vAlign w:val="center"/>
          </w:tcPr>
          <w:p w14:paraId="7A69EE2A" w14:textId="77777777" w:rsidR="00EF4336" w:rsidRPr="00EF4336" w:rsidRDefault="00EF4336" w:rsidP="00EF4336">
            <w:pPr>
              <w:spacing w:after="0" w:line="240" w:lineRule="auto"/>
              <w:contextualSpacing/>
              <w:jc w:val="center"/>
              <w:rPr>
                <w:rStyle w:val="SubtleEmphasis"/>
              </w:rPr>
            </w:pPr>
            <w:r w:rsidRPr="00EF4336">
              <w:rPr>
                <w:rStyle w:val="SubtleEmphasis"/>
              </w:rPr>
              <w:t>Candidate Proficiency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14:paraId="4CE2C103" w14:textId="77777777" w:rsidR="00EF4336" w:rsidRPr="00EF4336" w:rsidRDefault="00EF4336" w:rsidP="00EF4336">
            <w:pPr>
              <w:spacing w:after="0" w:line="240" w:lineRule="auto"/>
              <w:contextualSpacing/>
              <w:jc w:val="center"/>
              <w:rPr>
                <w:rStyle w:val="SubtleEmphasis"/>
              </w:rPr>
            </w:pPr>
            <w:r w:rsidRPr="00EF4336">
              <w:rPr>
                <w:rStyle w:val="SubtleEmphasis"/>
              </w:rPr>
              <w:t>I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14:paraId="32135E64" w14:textId="77777777" w:rsidR="00EF4336" w:rsidRPr="00EF4336" w:rsidRDefault="00EF4336" w:rsidP="00EF4336">
            <w:pPr>
              <w:spacing w:after="0" w:line="240" w:lineRule="auto"/>
              <w:contextualSpacing/>
              <w:jc w:val="center"/>
              <w:rPr>
                <w:rStyle w:val="SubtleEmphasis"/>
              </w:rPr>
            </w:pPr>
            <w:r w:rsidRPr="00EF4336">
              <w:rPr>
                <w:rStyle w:val="SubtleEmphasis"/>
              </w:rPr>
              <w:t>II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14:paraId="2C18F50D" w14:textId="77777777" w:rsidR="00EF4336" w:rsidRPr="00EF4336" w:rsidRDefault="00EF4336" w:rsidP="00EF4336">
            <w:pPr>
              <w:spacing w:after="0" w:line="240" w:lineRule="auto"/>
              <w:contextualSpacing/>
              <w:jc w:val="center"/>
              <w:rPr>
                <w:rStyle w:val="SubtleEmphasis"/>
              </w:rPr>
            </w:pPr>
            <w:r w:rsidRPr="00EF4336">
              <w:rPr>
                <w:rStyle w:val="SubtleEmphasis"/>
              </w:rPr>
              <w:t>III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14:paraId="547DBB94" w14:textId="77777777" w:rsidR="00EF4336" w:rsidRPr="00EF4336" w:rsidRDefault="00EF4336" w:rsidP="00EF4336">
            <w:pPr>
              <w:spacing w:after="0" w:line="240" w:lineRule="auto"/>
              <w:contextualSpacing/>
              <w:jc w:val="center"/>
              <w:rPr>
                <w:rStyle w:val="SubtleEmphasis"/>
              </w:rPr>
            </w:pPr>
            <w:r w:rsidRPr="00EF4336">
              <w:rPr>
                <w:rStyle w:val="SubtleEmphasis"/>
              </w:rPr>
              <w:t>IV</w:t>
            </w:r>
          </w:p>
        </w:tc>
      </w:tr>
      <w:tr w:rsidR="00F10922" w:rsidRPr="00963BE6" w14:paraId="1ADD07F2" w14:textId="77777777" w:rsidTr="00F10922">
        <w:trPr>
          <w:cantSplit/>
          <w:trHeight w:val="1535"/>
          <w:jc w:val="center"/>
        </w:trPr>
        <w:tc>
          <w:tcPr>
            <w:tcW w:w="2155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CAFD2D" w14:textId="77777777" w:rsidR="00F10922" w:rsidRPr="00EF4336" w:rsidRDefault="00F10922" w:rsidP="00F1092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Analytical Thinking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14:paraId="5B5F8ED3" w14:textId="77777777" w:rsidR="00F10922" w:rsidRPr="00963BE6" w:rsidRDefault="00F10922" w:rsidP="00F109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963BE6">
              <w:rPr>
                <w:rFonts w:asciiTheme="minorHAnsi" w:hAnsiTheme="minorHAnsi" w:cstheme="minorHAnsi"/>
                <w:sz w:val="21"/>
                <w:szCs w:val="21"/>
              </w:rPr>
              <w:t>Provides instruction that enables students to learn and use analytic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al</w:t>
            </w:r>
            <w:r w:rsidRPr="00963BE6">
              <w:rPr>
                <w:rFonts w:asciiTheme="minorHAnsi" w:hAnsiTheme="minorHAnsi" w:cstheme="minorHAnsi"/>
                <w:sz w:val="21"/>
                <w:szCs w:val="21"/>
              </w:rPr>
              <w:t xml:space="preserve"> thinking skills in history and social science while attaining the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California Common Core State Standards for social science and literacy in social science</w:t>
            </w:r>
            <w:r w:rsidR="004D14B0">
              <w:rPr>
                <w:rFonts w:asciiTheme="minorHAnsi" w:hAnsiTheme="minorHAnsi" w:cstheme="minorHAnsi"/>
                <w:sz w:val="21"/>
                <w:szCs w:val="21"/>
              </w:rPr>
              <w:t>, including English Language Development standards</w:t>
            </w:r>
            <w:r w:rsidR="00313E13">
              <w:rPr>
                <w:rFonts w:asciiTheme="minorHAnsi" w:hAnsiTheme="minorHAnsi" w:cstheme="minorHAnsi"/>
                <w:sz w:val="21"/>
                <w:szCs w:val="21"/>
              </w:rPr>
              <w:t xml:space="preserve"> to meet academic language needs of students. 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BF70892" w14:textId="77777777" w:rsidR="00F10922" w:rsidRDefault="00F1092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4F10B3A9" w14:textId="77777777" w:rsidR="00F10922" w:rsidRDefault="00F1092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EC94684" w14:textId="77777777" w:rsidR="00F10922" w:rsidRDefault="00F1092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1AA313EA" w14:textId="77777777" w:rsidR="00F10922" w:rsidRDefault="00F1092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D3FC94D" w14:textId="77777777" w:rsidR="00F10922" w:rsidRDefault="00F1092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131A9240" w14:textId="77777777" w:rsidR="00F10922" w:rsidRDefault="00F1092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D695DB7" w14:textId="77777777" w:rsidR="00F10922" w:rsidRDefault="00F1092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4E3D25B9" w14:textId="77777777" w:rsidR="00F10922" w:rsidRDefault="00F1092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D14B0" w:rsidRPr="00963BE6" w14:paraId="16B59EF7" w14:textId="77777777" w:rsidTr="00F10922">
        <w:trPr>
          <w:cantSplit/>
          <w:trHeight w:val="1535"/>
          <w:jc w:val="center"/>
        </w:trPr>
        <w:tc>
          <w:tcPr>
            <w:tcW w:w="2155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C868B4F" w14:textId="77777777" w:rsidR="004D14B0" w:rsidRDefault="004D14B0" w:rsidP="004D14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Style w:val="SubtleEmphasis"/>
              </w:rPr>
            </w:pPr>
            <w:r>
              <w:rPr>
                <w:rStyle w:val="SubtleEmphasis"/>
              </w:rPr>
              <w:t>Understanding of the world</w:t>
            </w:r>
          </w:p>
          <w:p w14:paraId="409B189C" w14:textId="77777777" w:rsidR="004D14B0" w:rsidRPr="00F15893" w:rsidRDefault="004D14B0" w:rsidP="004D14B0">
            <w:pPr>
              <w:pStyle w:val="ListParagraph"/>
              <w:spacing w:after="0" w:line="240" w:lineRule="auto"/>
              <w:ind w:left="288"/>
              <w:rPr>
                <w:rStyle w:val="SubtleEmphasis"/>
              </w:rPr>
            </w:pPr>
            <w:r>
              <w:rPr>
                <w:rStyle w:val="SubtleEmphasis"/>
              </w:rPr>
              <w:t>/democratic process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14:paraId="190BFA62" w14:textId="77777777" w:rsidR="004D14B0" w:rsidRPr="006E1AF0" w:rsidRDefault="004D14B0" w:rsidP="004D14B0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Uses history to develop students’ understanding of the physical world and encourage participation in the democratic process system of government.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B912FAE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0BDF1B41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925359A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73861621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A0BF13D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373297BD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F3FAC3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6CE7E128" w14:textId="77777777" w:rsidR="004D14B0" w:rsidRPr="004D14B0" w:rsidRDefault="004D14B0" w:rsidP="004D14B0">
            <w:pPr>
              <w:jc w:val="center"/>
              <w:rPr>
                <w:rStyle w:val="SubtleEmphasis"/>
                <w:rFonts w:asciiTheme="minorHAnsi" w:hAnsiTheme="minorHAnsi" w:cstheme="minorHAnsi"/>
                <w:i w:val="0"/>
                <w:iCs w:val="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D14B0" w:rsidRPr="00963BE6" w14:paraId="348388B3" w14:textId="77777777" w:rsidTr="00F10922">
        <w:trPr>
          <w:cantSplit/>
          <w:trHeight w:val="1535"/>
          <w:jc w:val="center"/>
        </w:trPr>
        <w:tc>
          <w:tcPr>
            <w:tcW w:w="2155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01EB4" w14:textId="77777777" w:rsidR="004D14B0" w:rsidRDefault="004D14B0" w:rsidP="00EF433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Understanding the past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14:paraId="29C6C957" w14:textId="77777777" w:rsidR="004D14B0" w:rsidRPr="006E1AF0" w:rsidRDefault="004D14B0" w:rsidP="004D14B0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Teaches students about the past.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A26E24D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50C479B1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C7D4D5A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0E0D2534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958F583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54CF7037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510CEB7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60D70910" w14:textId="77777777" w:rsidR="004D14B0" w:rsidRPr="004D14B0" w:rsidRDefault="004D14B0" w:rsidP="004D14B0">
            <w:pPr>
              <w:jc w:val="center"/>
              <w:rPr>
                <w:rStyle w:val="SubtleEmphasis"/>
                <w:rFonts w:asciiTheme="minorHAnsi" w:hAnsiTheme="minorHAnsi" w:cstheme="minorHAnsi"/>
                <w:i w:val="0"/>
                <w:iCs w:val="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D14B0" w:rsidRPr="00963BE6" w14:paraId="78FA5BC5" w14:textId="77777777" w:rsidTr="00F10922">
        <w:trPr>
          <w:cantSplit/>
          <w:trHeight w:val="1535"/>
          <w:jc w:val="center"/>
        </w:trPr>
        <w:tc>
          <w:tcPr>
            <w:tcW w:w="2155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520055B" w14:textId="77777777" w:rsidR="004D14B0" w:rsidRDefault="004D14B0" w:rsidP="00EF433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Economic and financial principles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14:paraId="287A5518" w14:textId="77777777" w:rsidR="004D14B0" w:rsidRPr="006E1AF0" w:rsidRDefault="004D14B0" w:rsidP="004D14B0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Helps students understand advanced economic principles and personal financial literacy.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81F35CF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606039F6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69C84A1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1D9914C5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4BE7BD9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6AA1E2BC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F843B42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6EE24191" w14:textId="77777777" w:rsidR="004D14B0" w:rsidRPr="004D14B0" w:rsidRDefault="004D14B0" w:rsidP="004D14B0">
            <w:pPr>
              <w:jc w:val="center"/>
              <w:rPr>
                <w:rStyle w:val="SubtleEmphasis"/>
                <w:rFonts w:asciiTheme="minorHAnsi" w:hAnsiTheme="minorHAnsi" w:cstheme="minorHAnsi"/>
                <w:i w:val="0"/>
                <w:iCs w:val="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D14B0" w:rsidRPr="00963BE6" w14:paraId="19475848" w14:textId="77777777" w:rsidTr="00F10922">
        <w:trPr>
          <w:cantSplit/>
          <w:trHeight w:val="1535"/>
          <w:jc w:val="center"/>
        </w:trPr>
        <w:tc>
          <w:tcPr>
            <w:tcW w:w="2155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9F9DC3" w14:textId="77777777" w:rsidR="004D14B0" w:rsidRDefault="004D14B0" w:rsidP="00EF433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Use of evidence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14:paraId="01740BCC" w14:textId="77777777" w:rsidR="004D14B0" w:rsidRPr="00963BE6" w:rsidRDefault="004D14B0" w:rsidP="004D14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Improves students’ ability to make reasoned decisions based on evidence.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BF54F4C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6CF00DAB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049567A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28875BD1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BDA1E11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29C05469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272F8B7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1FBC63A4" w14:textId="77777777" w:rsidR="004D14B0" w:rsidRPr="004D14B0" w:rsidRDefault="004D14B0" w:rsidP="004D14B0">
            <w:pPr>
              <w:jc w:val="center"/>
              <w:rPr>
                <w:rStyle w:val="SubtleEmphasis"/>
                <w:rFonts w:asciiTheme="minorHAnsi" w:hAnsiTheme="minorHAnsi" w:cstheme="minorHAnsi"/>
                <w:i w:val="0"/>
                <w:iCs w:val="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D14B0" w:rsidRPr="00963BE6" w14:paraId="2D29A26B" w14:textId="77777777" w:rsidTr="00F10922">
        <w:trPr>
          <w:cantSplit/>
          <w:trHeight w:val="1535"/>
          <w:jc w:val="center"/>
        </w:trPr>
        <w:tc>
          <w:tcPr>
            <w:tcW w:w="2155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12837E" w14:textId="77777777" w:rsidR="004D14B0" w:rsidRDefault="004D14B0" w:rsidP="00EF433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lastRenderedPageBreak/>
              <w:t>Disciplinary significance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14:paraId="1E4B619A" w14:textId="77777777" w:rsidR="004D14B0" w:rsidRPr="00963BE6" w:rsidRDefault="004D14B0" w:rsidP="004D14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Helps students to engage with questions and topics of disciplinary significance rather than learn to memorize discrete pieces for information that do not appear to connect to broader issues. 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CEC08D7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161C0D47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D362938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31D82DAD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D5D01A4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0414C879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C5B7FE8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4D46B8BA" w14:textId="77777777" w:rsidR="004D14B0" w:rsidRPr="004D14B0" w:rsidRDefault="004D14B0" w:rsidP="004D14B0">
            <w:pPr>
              <w:jc w:val="center"/>
              <w:rPr>
                <w:rStyle w:val="SubtleEmphasis"/>
                <w:rFonts w:asciiTheme="minorHAnsi" w:hAnsiTheme="minorHAnsi" w:cstheme="minorHAnsi"/>
                <w:i w:val="0"/>
                <w:iCs w:val="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D14B0" w:rsidRPr="00963BE6" w14:paraId="2937C154" w14:textId="77777777" w:rsidTr="00F10922">
        <w:trPr>
          <w:cantSplit/>
          <w:trHeight w:val="1535"/>
          <w:jc w:val="center"/>
        </w:trPr>
        <w:tc>
          <w:tcPr>
            <w:tcW w:w="2155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48BD76" w14:textId="77777777" w:rsidR="004D14B0" w:rsidRPr="00EF4336" w:rsidRDefault="004D14B0" w:rsidP="00EF433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Timelines &amp; Maps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14:paraId="4E99227F" w14:textId="77777777" w:rsidR="004D14B0" w:rsidRPr="00963BE6" w:rsidRDefault="004D14B0" w:rsidP="004D14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963BE6">
              <w:rPr>
                <w:rFonts w:asciiTheme="minorHAnsi" w:hAnsiTheme="minorHAnsi" w:cstheme="minorHAnsi"/>
                <w:sz w:val="21"/>
                <w:szCs w:val="21"/>
              </w:rPr>
              <w:t>Uses timelines and maps to reinforce students’ sense of temporal and spatial scale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3CD38AD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53043D2F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4AC02F9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35FAEE90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69ED790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46C09391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4E9FD03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7F9C4609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D14B0" w:rsidRPr="00963BE6" w14:paraId="5DD099EC" w14:textId="77777777" w:rsidTr="00F10922">
        <w:trPr>
          <w:cantSplit/>
          <w:trHeight w:val="1535"/>
          <w:jc w:val="center"/>
        </w:trPr>
        <w:tc>
          <w:tcPr>
            <w:tcW w:w="2155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00894F" w14:textId="77777777" w:rsidR="004D14B0" w:rsidRPr="00EF4336" w:rsidRDefault="004D14B0" w:rsidP="00EF433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T</w:t>
            </w:r>
            <w:r w:rsidRPr="00EF4336">
              <w:rPr>
                <w:rStyle w:val="SubtleEmphasis"/>
              </w:rPr>
              <w:t>hemes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14:paraId="3EA074B7" w14:textId="77777777" w:rsidR="004D14B0" w:rsidRPr="00963BE6" w:rsidRDefault="004D14B0" w:rsidP="00F109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963BE6">
              <w:rPr>
                <w:rFonts w:asciiTheme="minorHAnsi" w:hAnsiTheme="minorHAnsi" w:cstheme="minorHAnsi"/>
                <w:sz w:val="21"/>
                <w:szCs w:val="21"/>
              </w:rPr>
              <w:t>Teaches students how social science concepts and themes provide insights into historical periods and cultures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CAA623B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1F872B6E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F99E511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6DF5894D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FA13DCA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67CC6119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6B5D985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29668A33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D14B0" w:rsidRPr="00963BE6" w14:paraId="4D89D49C" w14:textId="77777777" w:rsidTr="00F10922">
        <w:trPr>
          <w:cantSplit/>
          <w:trHeight w:val="1535"/>
          <w:jc w:val="center"/>
        </w:trPr>
        <w:tc>
          <w:tcPr>
            <w:tcW w:w="2155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6ADD2F2" w14:textId="77777777" w:rsidR="004D14B0" w:rsidRPr="00EF4336" w:rsidRDefault="004D14B0" w:rsidP="00EF433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Multi-modal T</w:t>
            </w:r>
            <w:r w:rsidRPr="00EF4336">
              <w:rPr>
                <w:rStyle w:val="SubtleEmphasis"/>
              </w:rPr>
              <w:t>eaching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14:paraId="75824A14" w14:textId="77777777" w:rsidR="004D14B0" w:rsidRPr="00963BE6" w:rsidRDefault="004D14B0" w:rsidP="004D14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963BE6">
              <w:rPr>
                <w:rFonts w:asciiTheme="minorHAnsi" w:hAnsiTheme="minorHAnsi" w:cstheme="minorHAnsi"/>
                <w:sz w:val="21"/>
                <w:szCs w:val="21"/>
              </w:rPr>
              <w:t>Helps students understand events and periods from multiple perspectives by using simulations, case studies, cultural artifacts, works of art and literature, cooperative projects, and student research activities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260DC00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78E4B3DA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8D4B9D0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13E95813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9E49FF3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52D91F51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E9351F2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24BBA3DB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D14B0" w:rsidRPr="00963BE6" w14:paraId="21BB4BB8" w14:textId="77777777" w:rsidTr="00F10922">
        <w:trPr>
          <w:cantSplit/>
          <w:trHeight w:val="1535"/>
          <w:jc w:val="center"/>
        </w:trPr>
        <w:tc>
          <w:tcPr>
            <w:tcW w:w="2155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AE4C86" w14:textId="77777777" w:rsidR="004D14B0" w:rsidRDefault="004D14B0" w:rsidP="004D14B0">
            <w:pPr>
              <w:pStyle w:val="ListParagraph"/>
              <w:numPr>
                <w:ilvl w:val="0"/>
                <w:numId w:val="11"/>
              </w:numPr>
              <w:tabs>
                <w:tab w:val="clear" w:pos="288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ubtleEmphasis"/>
              </w:rPr>
            </w:pPr>
            <w:r>
              <w:rPr>
                <w:rStyle w:val="SubtleEmphasis"/>
              </w:rPr>
              <w:t xml:space="preserve"> Reading in the discipline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14:paraId="28BA8114" w14:textId="77777777" w:rsidR="004D14B0" w:rsidRPr="00963BE6" w:rsidRDefault="004D14B0" w:rsidP="00F109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Teaches students to independently read, comprehend, and evaluate instructional materials that include increasingly complex subject—relevant texts and graphic/media representations in diverse formats.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5F6B249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34226214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6195EA7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3650E7CA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8D8EFEC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15790BC6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FC57901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35BFFF8B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D14B0" w:rsidRPr="00963BE6" w14:paraId="76CA46E3" w14:textId="77777777" w:rsidTr="00F10922">
        <w:trPr>
          <w:cantSplit/>
          <w:trHeight w:val="1535"/>
          <w:jc w:val="center"/>
        </w:trPr>
        <w:tc>
          <w:tcPr>
            <w:tcW w:w="2155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548B9D" w14:textId="77777777" w:rsidR="004D14B0" w:rsidRDefault="004D14B0" w:rsidP="00F10922">
            <w:pPr>
              <w:pStyle w:val="ListParagraph"/>
              <w:numPr>
                <w:ilvl w:val="0"/>
                <w:numId w:val="11"/>
              </w:numPr>
              <w:tabs>
                <w:tab w:val="clear" w:pos="288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ubtleEmphasis"/>
              </w:rPr>
            </w:pPr>
            <w:r>
              <w:rPr>
                <w:rStyle w:val="SubtleEmphasis"/>
              </w:rPr>
              <w:t xml:space="preserve"> Writing in the discipline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14:paraId="2B7CE199" w14:textId="77777777" w:rsidR="004D14B0" w:rsidRPr="00963BE6" w:rsidRDefault="004D14B0" w:rsidP="00F109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Teaches students to write argumentative and expository text in the content area.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0E78312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7C9C373B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FFFCFA4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63CD8E22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FD29A19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2D6E9291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5F98438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50520D05" w14:textId="77777777" w:rsidR="004D14B0" w:rsidRDefault="004D14B0" w:rsidP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D14B0" w:rsidRPr="00963BE6" w14:paraId="22802B0A" w14:textId="77777777" w:rsidTr="00F10922">
        <w:trPr>
          <w:cantSplit/>
          <w:trHeight w:val="1535"/>
          <w:jc w:val="center"/>
        </w:trPr>
        <w:tc>
          <w:tcPr>
            <w:tcW w:w="2155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90E7D02" w14:textId="77777777" w:rsidR="004D14B0" w:rsidRPr="00EF4336" w:rsidRDefault="00313E13" w:rsidP="00F10922">
            <w:pPr>
              <w:pStyle w:val="ListParagraph"/>
              <w:numPr>
                <w:ilvl w:val="0"/>
                <w:numId w:val="11"/>
              </w:numPr>
              <w:tabs>
                <w:tab w:val="clear" w:pos="288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ubtleEmphasis"/>
              </w:rPr>
            </w:pPr>
            <w:r>
              <w:rPr>
                <w:rStyle w:val="SubtleEmphasis"/>
              </w:rPr>
              <w:lastRenderedPageBreak/>
              <w:t xml:space="preserve"> </w:t>
            </w:r>
            <w:r w:rsidR="004D14B0">
              <w:rPr>
                <w:rStyle w:val="SubtleEmphasis"/>
              </w:rPr>
              <w:t>Connections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14:paraId="4BDE8A05" w14:textId="77777777" w:rsidR="004D14B0" w:rsidRPr="00963BE6" w:rsidRDefault="004D14B0" w:rsidP="00F109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963BE6">
              <w:rPr>
                <w:rFonts w:asciiTheme="minorHAnsi" w:hAnsiTheme="minorHAnsi" w:cstheme="minorHAnsi"/>
                <w:sz w:val="21"/>
                <w:szCs w:val="21"/>
              </w:rPr>
              <w:t>Connects essential facts and information to broad 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hemes, concepts and principles; relates history and </w:t>
            </w:r>
            <w:r w:rsidRPr="00963BE6">
              <w:rPr>
                <w:rFonts w:asciiTheme="minorHAnsi" w:hAnsiTheme="minorHAnsi" w:cstheme="minorHAnsi"/>
                <w:sz w:val="21"/>
                <w:szCs w:val="21"/>
              </w:rPr>
              <w:t xml:space="preserve">social science content to current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and </w:t>
            </w:r>
            <w:r w:rsidRPr="00963BE6">
              <w:rPr>
                <w:rFonts w:asciiTheme="minorHAnsi" w:hAnsiTheme="minorHAnsi" w:cstheme="minorHAnsi"/>
                <w:sz w:val="21"/>
                <w:szCs w:val="21"/>
              </w:rPr>
              <w:t>future issues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to better understand their current world.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361C8EB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4965B6D0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E23226D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04EC99C6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3D4032C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778A51F9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077B6FE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5BB3F9BA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D14B0" w:rsidRPr="00963BE6" w14:paraId="449C3840" w14:textId="77777777" w:rsidTr="00593DF3">
        <w:trPr>
          <w:cantSplit/>
          <w:trHeight w:val="1610"/>
          <w:jc w:val="center"/>
        </w:trPr>
        <w:tc>
          <w:tcPr>
            <w:tcW w:w="2155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FE9A3" w14:textId="77777777" w:rsidR="004D14B0" w:rsidRPr="00EF4336" w:rsidRDefault="00313E13" w:rsidP="00EF433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ubtleEmphasis"/>
              </w:rPr>
            </w:pPr>
            <w:r>
              <w:rPr>
                <w:rStyle w:val="SubtleEmphasis"/>
              </w:rPr>
              <w:t xml:space="preserve"> </w:t>
            </w:r>
            <w:r w:rsidR="004D14B0">
              <w:rPr>
                <w:rStyle w:val="SubtleEmphasis"/>
              </w:rPr>
              <w:t>Cultural Perspectives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14:paraId="59B2E53C" w14:textId="77777777" w:rsidR="004D14B0" w:rsidRPr="00963BE6" w:rsidRDefault="004D14B0" w:rsidP="004D14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963BE6">
              <w:rPr>
                <w:rFonts w:asciiTheme="minorHAnsi" w:hAnsiTheme="minorHAnsi" w:cstheme="minorHAnsi"/>
                <w:sz w:val="21"/>
                <w:szCs w:val="21"/>
              </w:rPr>
              <w:t>Teaches students how cultural perspectives inform and influence understandings of history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F111287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0D0095D2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A80456B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55F4198C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084FD7C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58FD278E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2E3648E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689559A0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D14B0" w:rsidRPr="00963BE6" w14:paraId="6FCF7090" w14:textId="77777777" w:rsidTr="00593DF3">
        <w:trPr>
          <w:cantSplit/>
          <w:trHeight w:val="1610"/>
          <w:jc w:val="center"/>
        </w:trPr>
        <w:tc>
          <w:tcPr>
            <w:tcW w:w="2155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826DA06" w14:textId="77777777" w:rsidR="004D14B0" w:rsidRPr="00EF4336" w:rsidRDefault="00313E13" w:rsidP="00F1092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ubtleEmphasis"/>
              </w:rPr>
            </w:pPr>
            <w:r>
              <w:rPr>
                <w:rStyle w:val="SubtleEmphasis"/>
              </w:rPr>
              <w:t xml:space="preserve"> </w:t>
            </w:r>
            <w:r w:rsidR="004D14B0">
              <w:rPr>
                <w:rStyle w:val="SubtleEmphasis"/>
              </w:rPr>
              <w:t>Primary and Se</w:t>
            </w:r>
            <w:r w:rsidR="004D14B0" w:rsidRPr="00EF4336">
              <w:rPr>
                <w:rStyle w:val="SubtleEmphasis"/>
              </w:rPr>
              <w:t xml:space="preserve">condary </w:t>
            </w:r>
            <w:r w:rsidR="004D14B0">
              <w:rPr>
                <w:rStyle w:val="SubtleEmphasis"/>
              </w:rPr>
              <w:t>D</w:t>
            </w:r>
            <w:r w:rsidR="004D14B0" w:rsidRPr="00EF4336">
              <w:rPr>
                <w:rStyle w:val="SubtleEmphasis"/>
              </w:rPr>
              <w:t>ocuments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14:paraId="4586EBCD" w14:textId="77777777" w:rsidR="004D14B0" w:rsidRPr="00963BE6" w:rsidRDefault="004D14B0" w:rsidP="004D14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963BE6">
              <w:rPr>
                <w:rFonts w:asciiTheme="minorHAnsi" w:hAnsiTheme="minorHAnsi" w:cstheme="minorHAnsi"/>
                <w:sz w:val="21"/>
                <w:szCs w:val="21"/>
              </w:rPr>
              <w:t>Selects age-appropriate primary and secondary documents and artifacts to help students understand a historical period, event, region, or culture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410E638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775CEEDF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344DCDE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43DA143A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046DE46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59C9D7CE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F68D267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635C87B7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D14B0" w:rsidRPr="00963BE6" w14:paraId="362F0BFB" w14:textId="77777777" w:rsidTr="00593DF3">
        <w:trPr>
          <w:cantSplit/>
          <w:trHeight w:val="1610"/>
          <w:jc w:val="center"/>
        </w:trPr>
        <w:tc>
          <w:tcPr>
            <w:tcW w:w="2155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1E3289" w14:textId="77777777" w:rsidR="004D14B0" w:rsidRPr="00EF4336" w:rsidRDefault="00313E13" w:rsidP="00EF433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ubtleEmphasis"/>
              </w:rPr>
            </w:pPr>
            <w:r>
              <w:rPr>
                <w:rStyle w:val="SubtleEmphasis"/>
              </w:rPr>
              <w:t xml:space="preserve"> </w:t>
            </w:r>
            <w:r w:rsidR="004D14B0">
              <w:rPr>
                <w:rStyle w:val="SubtleEmphasis"/>
              </w:rPr>
              <w:t xml:space="preserve">Bias and </w:t>
            </w:r>
            <w:r>
              <w:rPr>
                <w:rStyle w:val="SubtleEmphasis"/>
              </w:rPr>
              <w:t>S</w:t>
            </w:r>
            <w:r w:rsidR="004D14B0">
              <w:rPr>
                <w:rStyle w:val="SubtleEmphasis"/>
              </w:rPr>
              <w:t xml:space="preserve">ubjectivity 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14:paraId="15856CBE" w14:textId="77777777" w:rsidR="004D14B0" w:rsidRPr="00963BE6" w:rsidRDefault="004D14B0" w:rsidP="004D14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963BE6">
              <w:rPr>
                <w:rFonts w:asciiTheme="minorHAnsi" w:hAnsiTheme="minorHAnsi" w:cstheme="minorHAnsi"/>
                <w:sz w:val="21"/>
                <w:szCs w:val="21"/>
              </w:rPr>
              <w:t xml:space="preserve">Asks questions and structures academic instruction to help students recognize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implicit and explicit bias and subjectivity in historical actors.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AA966A0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0FD2EB69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99DC21C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242C7108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7F916F9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09F32AD9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0BF78E2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5C8D5CD4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D14B0" w:rsidRPr="00963BE6" w14:paraId="3C791FBF" w14:textId="77777777" w:rsidTr="00593DF3">
        <w:trPr>
          <w:cantSplit/>
          <w:trHeight w:val="1610"/>
          <w:jc w:val="center"/>
        </w:trPr>
        <w:tc>
          <w:tcPr>
            <w:tcW w:w="2155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EB634A" w14:textId="77777777" w:rsidR="004D14B0" w:rsidRDefault="00313E13" w:rsidP="00313E1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ubtleEmphasis"/>
              </w:rPr>
            </w:pPr>
            <w:r>
              <w:rPr>
                <w:rStyle w:val="SubtleEmphasis"/>
              </w:rPr>
              <w:t xml:space="preserve"> Classroom Environment/</w:t>
            </w:r>
          </w:p>
          <w:p w14:paraId="724CF62E" w14:textId="77777777" w:rsidR="00313E13" w:rsidRPr="00EF4336" w:rsidRDefault="00313E13" w:rsidP="00313E1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8"/>
              <w:rPr>
                <w:rStyle w:val="SubtleEmphasis"/>
              </w:rPr>
            </w:pPr>
            <w:r>
              <w:rPr>
                <w:rStyle w:val="SubtleEmphasis"/>
              </w:rPr>
              <w:t>Discussion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14:paraId="0D8D3CEC" w14:textId="77777777" w:rsidR="004D14B0" w:rsidRPr="00963BE6" w:rsidRDefault="004D14B0" w:rsidP="004D14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963BE6">
              <w:rPr>
                <w:rFonts w:asciiTheme="minorHAnsi" w:hAnsiTheme="minorHAnsi" w:cstheme="minorHAnsi"/>
                <w:sz w:val="21"/>
                <w:szCs w:val="21"/>
              </w:rPr>
              <w:t>Creates a classroom environment that supports the discussion of sensitive issues (e.g., social, cultural, religious, race, and gender issues), and encourages students to reflect on and share their insights and values</w:t>
            </w:r>
            <w:r w:rsidR="00313E13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E66E719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4CBCA138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B81B3FD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39E2D829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E8B826C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591747CB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D2A196D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031E4CE8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D14B0" w:rsidRPr="00963BE6" w14:paraId="3C2AFD1B" w14:textId="77777777" w:rsidTr="00593DF3">
        <w:trPr>
          <w:cantSplit/>
          <w:trHeight w:val="1610"/>
          <w:jc w:val="center"/>
        </w:trPr>
        <w:tc>
          <w:tcPr>
            <w:tcW w:w="2155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C3B676" w14:textId="77777777" w:rsidR="004D14B0" w:rsidRPr="00EF4336" w:rsidRDefault="004D14B0" w:rsidP="00F10922">
            <w:pPr>
              <w:pStyle w:val="ListParagraph"/>
              <w:numPr>
                <w:ilvl w:val="0"/>
                <w:numId w:val="11"/>
              </w:numPr>
              <w:tabs>
                <w:tab w:val="clear" w:pos="288"/>
                <w:tab w:val="num" w:pos="412"/>
              </w:tabs>
              <w:autoSpaceDE w:val="0"/>
              <w:autoSpaceDN w:val="0"/>
              <w:adjustRightInd w:val="0"/>
              <w:spacing w:after="0" w:line="240" w:lineRule="auto"/>
              <w:ind w:left="412" w:hanging="412"/>
              <w:rPr>
                <w:rStyle w:val="SubtleEmphasis"/>
              </w:rPr>
            </w:pPr>
            <w:r>
              <w:rPr>
                <w:rStyle w:val="SubtleEmphasis"/>
              </w:rPr>
              <w:t>Multiple V</w:t>
            </w:r>
            <w:r w:rsidRPr="00EF4336">
              <w:rPr>
                <w:rStyle w:val="SubtleEmphasis"/>
              </w:rPr>
              <w:t>iewpoints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14:paraId="283B8FB4" w14:textId="77777777" w:rsidR="004D14B0" w:rsidRPr="00963BE6" w:rsidRDefault="004D14B0" w:rsidP="004D14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963BE6">
              <w:rPr>
                <w:rFonts w:asciiTheme="minorHAnsi" w:hAnsiTheme="minorHAnsi" w:cstheme="minorHAnsi"/>
                <w:sz w:val="21"/>
                <w:szCs w:val="21"/>
              </w:rPr>
              <w:t>Designs activities to illustrate multiple viewpoints on issues</w:t>
            </w:r>
            <w:r w:rsidR="00313E13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004C722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2258158E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83FB6E3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2F57F530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C65FA4B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4F3FF081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2FA55DC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38BCC053" w14:textId="77777777" w:rsidR="004D14B0" w:rsidRDefault="004D14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313E13" w:rsidRPr="00963BE6" w14:paraId="74955C4E" w14:textId="77777777" w:rsidTr="00593DF3">
        <w:trPr>
          <w:cantSplit/>
          <w:trHeight w:val="1610"/>
          <w:jc w:val="center"/>
        </w:trPr>
        <w:tc>
          <w:tcPr>
            <w:tcW w:w="2155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3CBD30" w14:textId="77777777" w:rsidR="00313E13" w:rsidRPr="00EF4336" w:rsidRDefault="00313E13" w:rsidP="00F1092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ubtleEmphasis"/>
              </w:rPr>
            </w:pPr>
            <w:r>
              <w:rPr>
                <w:rStyle w:val="SubtleEmphasis"/>
              </w:rPr>
              <w:lastRenderedPageBreak/>
              <w:t xml:space="preserve"> Technology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14:paraId="2D32C61C" w14:textId="77777777" w:rsidR="00313E13" w:rsidRPr="00963BE6" w:rsidRDefault="00313E13" w:rsidP="004D14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Provides students with the opportunity to use media and technology as tools to enhance content area knowledge and to evaluate strengths and weaknesses of its use. 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FE6FAB0" w14:textId="77777777" w:rsidR="00313E13" w:rsidRDefault="00313E13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2B2BF599" w14:textId="77777777" w:rsidR="00313E13" w:rsidRDefault="00313E13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079C93F" w14:textId="77777777" w:rsidR="00313E13" w:rsidRDefault="00313E13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6B2A477B" w14:textId="77777777" w:rsidR="00313E13" w:rsidRDefault="00313E13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0053278" w14:textId="77777777" w:rsidR="00313E13" w:rsidRDefault="00313E13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726DF7F0" w14:textId="77777777" w:rsidR="00313E13" w:rsidRDefault="00313E13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FCDA3ED" w14:textId="77777777" w:rsidR="00313E13" w:rsidRDefault="00313E13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0F16B11D" w14:textId="77777777" w:rsidR="00313E13" w:rsidRDefault="00313E13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313E13" w:rsidRPr="00963BE6" w14:paraId="5B44B696" w14:textId="77777777" w:rsidTr="00593DF3">
        <w:trPr>
          <w:cantSplit/>
          <w:trHeight w:val="1610"/>
          <w:jc w:val="center"/>
        </w:trPr>
        <w:tc>
          <w:tcPr>
            <w:tcW w:w="2155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031413" w14:textId="77777777" w:rsidR="00313E13" w:rsidRPr="00EF4336" w:rsidRDefault="00313E13" w:rsidP="00F1092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ubtleEmphasis"/>
              </w:rPr>
            </w:pPr>
            <w:r w:rsidRPr="00EF4336">
              <w:rPr>
                <w:rStyle w:val="SubtleEmphasis"/>
              </w:rPr>
              <w:t xml:space="preserve">  </w:t>
            </w:r>
            <w:r>
              <w:rPr>
                <w:rStyle w:val="SubtleEmphasis"/>
              </w:rPr>
              <w:t>Critical Thinking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14:paraId="0E25DA92" w14:textId="77777777" w:rsidR="00313E13" w:rsidRPr="00963BE6" w:rsidRDefault="00313E13" w:rsidP="004D14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963BE6">
              <w:rPr>
                <w:rFonts w:asciiTheme="minorHAnsi" w:hAnsiTheme="minorHAnsi" w:cstheme="minorHAnsi"/>
                <w:sz w:val="21"/>
                <w:szCs w:val="21"/>
              </w:rPr>
              <w:t>Monitors the progress of students as they work to understand, debate, and critically analyze social science issues, data, and research conclusions from multiple perspectives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D3ED952" w14:textId="77777777" w:rsidR="00313E13" w:rsidRDefault="00313E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4F24072A" w14:textId="77777777" w:rsidR="00313E13" w:rsidRDefault="00313E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433B112" w14:textId="77777777" w:rsidR="00313E13" w:rsidRDefault="00313E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3E1CDF13" w14:textId="77777777" w:rsidR="00313E13" w:rsidRDefault="00313E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A6A614" w14:textId="77777777" w:rsidR="00313E13" w:rsidRDefault="00313E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383E46BA" w14:textId="77777777" w:rsidR="00313E13" w:rsidRDefault="00313E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82C11FB" w14:textId="77777777" w:rsidR="00313E13" w:rsidRDefault="00313E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5DBA9DCD" w14:textId="77777777" w:rsidR="00313E13" w:rsidRDefault="00313E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</w:r>
            <w:r w:rsidR="00031E3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</w:tbl>
    <w:p w14:paraId="761D6EA8" w14:textId="77777777" w:rsidR="001D1E77" w:rsidRPr="00593DF3" w:rsidRDefault="001D1E77" w:rsidP="00A9136A">
      <w:pPr>
        <w:spacing w:after="0" w:line="240" w:lineRule="auto"/>
        <w:contextualSpacing/>
        <w:rPr>
          <w:sz w:val="2"/>
          <w:szCs w:val="2"/>
        </w:rPr>
      </w:pPr>
    </w:p>
    <w:sectPr w:rsidR="001D1E77" w:rsidRPr="00593DF3" w:rsidSect="00161CE8">
      <w:pgSz w:w="15840" w:h="12240" w:orient="landscape"/>
      <w:pgMar w:top="63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1AA"/>
    <w:multiLevelType w:val="hybridMultilevel"/>
    <w:tmpl w:val="1C46FC9C"/>
    <w:lvl w:ilvl="0" w:tplc="9FBEC76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030A93"/>
    <w:multiLevelType w:val="hybridMultilevel"/>
    <w:tmpl w:val="F642D3DC"/>
    <w:lvl w:ilvl="0" w:tplc="2EF4B428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Theme="majorHAnsi" w:hAnsiTheme="maj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0F498B"/>
    <w:multiLevelType w:val="hybridMultilevel"/>
    <w:tmpl w:val="2C3A304E"/>
    <w:lvl w:ilvl="0" w:tplc="A412DC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7971BD"/>
    <w:multiLevelType w:val="hybridMultilevel"/>
    <w:tmpl w:val="BA583F40"/>
    <w:lvl w:ilvl="0" w:tplc="CAE2DD9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B47E61"/>
    <w:multiLevelType w:val="hybridMultilevel"/>
    <w:tmpl w:val="81CCDEC0"/>
    <w:lvl w:ilvl="0" w:tplc="EE1C301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F93DEF"/>
    <w:multiLevelType w:val="hybridMultilevel"/>
    <w:tmpl w:val="E82C86E4"/>
    <w:lvl w:ilvl="0" w:tplc="46D482C8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844110"/>
    <w:multiLevelType w:val="hybridMultilevel"/>
    <w:tmpl w:val="DD8A8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5A28FA"/>
    <w:multiLevelType w:val="hybridMultilevel"/>
    <w:tmpl w:val="63EAA78E"/>
    <w:lvl w:ilvl="0" w:tplc="A412DC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14E0863"/>
    <w:multiLevelType w:val="hybridMultilevel"/>
    <w:tmpl w:val="DCB83F16"/>
    <w:lvl w:ilvl="0" w:tplc="8DEE7DB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940924"/>
    <w:multiLevelType w:val="hybridMultilevel"/>
    <w:tmpl w:val="982EB8FA"/>
    <w:lvl w:ilvl="0" w:tplc="BCA6C3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0325D"/>
    <w:multiLevelType w:val="hybridMultilevel"/>
    <w:tmpl w:val="BA1E989A"/>
    <w:lvl w:ilvl="0" w:tplc="B4EC7A0A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D7399D"/>
    <w:multiLevelType w:val="hybridMultilevel"/>
    <w:tmpl w:val="982EB8FA"/>
    <w:lvl w:ilvl="0" w:tplc="BCA6C3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E8"/>
    <w:rsid w:val="00031E3D"/>
    <w:rsid w:val="00045000"/>
    <w:rsid w:val="00161CE8"/>
    <w:rsid w:val="001D1E77"/>
    <w:rsid w:val="00313E13"/>
    <w:rsid w:val="0032227E"/>
    <w:rsid w:val="004C5432"/>
    <w:rsid w:val="004D14B0"/>
    <w:rsid w:val="004E4A0C"/>
    <w:rsid w:val="00520AA0"/>
    <w:rsid w:val="00593DF3"/>
    <w:rsid w:val="006539AB"/>
    <w:rsid w:val="006E771B"/>
    <w:rsid w:val="00A9136A"/>
    <w:rsid w:val="00A913F5"/>
    <w:rsid w:val="00AA25E7"/>
    <w:rsid w:val="00B8246A"/>
    <w:rsid w:val="00BA33BB"/>
    <w:rsid w:val="00BB38DB"/>
    <w:rsid w:val="00D20B8D"/>
    <w:rsid w:val="00D7046E"/>
    <w:rsid w:val="00D82DAD"/>
    <w:rsid w:val="00ED00E8"/>
    <w:rsid w:val="00EF4336"/>
    <w:rsid w:val="00F10922"/>
    <w:rsid w:val="00F1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CC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E8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CE8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CE8"/>
    <w:rPr>
      <w:rFonts w:asciiTheme="majorHAnsi" w:eastAsiaTheme="majorEastAsia" w:hAnsiTheme="majorHAnsi" w:cstheme="majorBidi"/>
      <w:caps/>
      <w:color w:val="4E5D3C" w:themeColor="accent2" w:themeShade="80"/>
      <w:spacing w:val="20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161C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61CE8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99"/>
    <w:qFormat/>
    <w:rsid w:val="00161CE8"/>
    <w:pPr>
      <w:ind w:left="720"/>
      <w:contextualSpacing/>
    </w:pPr>
  </w:style>
  <w:style w:type="character" w:styleId="SubtleEmphasis">
    <w:name w:val="Subtle Emphasis"/>
    <w:uiPriority w:val="19"/>
    <w:qFormat/>
    <w:rsid w:val="00161CE8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BA33BB"/>
    <w:pPr>
      <w:spacing w:after="120" w:line="27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BA33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E8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CE8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CE8"/>
    <w:rPr>
      <w:rFonts w:asciiTheme="majorHAnsi" w:eastAsiaTheme="majorEastAsia" w:hAnsiTheme="majorHAnsi" w:cstheme="majorBidi"/>
      <w:caps/>
      <w:color w:val="4E5D3C" w:themeColor="accent2" w:themeShade="80"/>
      <w:spacing w:val="20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161C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61CE8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99"/>
    <w:qFormat/>
    <w:rsid w:val="00161CE8"/>
    <w:pPr>
      <w:ind w:left="720"/>
      <w:contextualSpacing/>
    </w:pPr>
  </w:style>
  <w:style w:type="character" w:styleId="SubtleEmphasis">
    <w:name w:val="Subtle Emphasis"/>
    <w:uiPriority w:val="19"/>
    <w:qFormat/>
    <w:rsid w:val="00161CE8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BA33BB"/>
    <w:pPr>
      <w:spacing w:after="120" w:line="27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BA33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9CB084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PLNU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Kirby</dc:creator>
  <cp:lastModifiedBy>Heather Bertrand</cp:lastModifiedBy>
  <cp:revision>2</cp:revision>
  <dcterms:created xsi:type="dcterms:W3CDTF">2017-08-14T17:44:00Z</dcterms:created>
  <dcterms:modified xsi:type="dcterms:W3CDTF">2017-08-14T17:44:00Z</dcterms:modified>
</cp:coreProperties>
</file>